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000BEA" w:rsidRDefault="000D0456" w:rsidP="00000BEA">
      <w:pPr>
        <w:framePr w:hSpace="180" w:wrap="around" w:vAnchor="page" w:hAnchor="page" w:x="1606" w:y="2986"/>
        <w:spacing w:after="0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Pr="00000BEA">
        <w:rPr>
          <w:rFonts w:ascii="Times New Roman" w:hAnsi="Times New Roman"/>
          <w:b/>
          <w:color w:val="333333"/>
          <w:sz w:val="26"/>
          <w:szCs w:val="26"/>
          <w:shd w:val="clear" w:color="auto" w:fill="FFFFFF"/>
        </w:rPr>
        <w:t>Реєстрація декларації про готовність до експлуатації</w:t>
      </w:r>
      <w:r w:rsidRPr="00000BEA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Pr="00000BEA">
        <w:rPr>
          <w:color w:val="000000"/>
          <w:sz w:val="26"/>
          <w:szCs w:val="26"/>
          <w:shd w:val="clear" w:color="auto" w:fill="FFFFFF"/>
        </w:rPr>
        <w:t xml:space="preserve"> </w:t>
      </w:r>
      <w:r w:rsidRPr="00000BEA">
        <w:rPr>
          <w:rFonts w:ascii="Times New Roman" w:hAnsi="Times New Roman"/>
          <w:b/>
          <w:sz w:val="26"/>
          <w:szCs w:val="26"/>
        </w:rPr>
        <w:t xml:space="preserve">самочинно збудованого об’єкта, на яке визнано право власності </w:t>
      </w:r>
      <w:r w:rsidR="00000BEA">
        <w:rPr>
          <w:rFonts w:ascii="Times New Roman" w:hAnsi="Times New Roman"/>
          <w:b/>
          <w:sz w:val="26"/>
          <w:szCs w:val="26"/>
        </w:rPr>
        <w:t xml:space="preserve"> </w:t>
      </w:r>
      <w:r w:rsidRPr="00000BEA">
        <w:rPr>
          <w:rFonts w:ascii="Times New Roman" w:hAnsi="Times New Roman"/>
          <w:b/>
          <w:sz w:val="26"/>
          <w:szCs w:val="26"/>
        </w:rPr>
        <w:t>за рішенням суду</w:t>
      </w:r>
    </w:p>
    <w:p w:rsidR="000D0456" w:rsidRPr="00000BEA" w:rsidRDefault="00000BEA" w:rsidP="00000BEA">
      <w:pPr>
        <w:framePr w:hSpace="180" w:wrap="around" w:vAnchor="page" w:hAnchor="page" w:x="1606" w:y="2986"/>
        <w:spacing w:after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                                               (</w:t>
      </w:r>
      <w:r w:rsidR="000D0456" w:rsidRPr="00000BEA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для </w:t>
      </w:r>
      <w:r w:rsidR="000419F8" w:rsidRPr="00000BEA">
        <w:rPr>
          <w:rFonts w:ascii="Times New Roman" w:hAnsi="Times New Roman"/>
          <w:b/>
          <w:bCs/>
          <w:sz w:val="26"/>
          <w:szCs w:val="26"/>
          <w:lang w:eastAsia="ru-RU"/>
        </w:rPr>
        <w:t>юрид</w:t>
      </w:r>
      <w:r w:rsidR="000D0456" w:rsidRPr="00000BEA">
        <w:rPr>
          <w:rFonts w:ascii="Times New Roman" w:hAnsi="Times New Roman"/>
          <w:b/>
          <w:bCs/>
          <w:sz w:val="26"/>
          <w:szCs w:val="26"/>
          <w:lang w:eastAsia="ru-RU"/>
        </w:rPr>
        <w:t>ичних осіб)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10"/>
          <w:szCs w:val="10"/>
          <w:lang w:eastAsia="uk-U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AC7554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AC7554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56" w:rsidRPr="00913E17" w:rsidRDefault="000D0456" w:rsidP="000D045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913E17">
              <w:rPr>
                <w:color w:val="000000"/>
                <w:lang w:val="uk-UA"/>
              </w:rPr>
              <w:t>1.Заява встановленого зразка.</w:t>
            </w:r>
          </w:p>
          <w:p w:rsidR="000D0456" w:rsidRPr="00913E17" w:rsidRDefault="000D0456" w:rsidP="000D045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</w:t>
            </w:r>
            <w:r w:rsidRPr="00913E17">
              <w:rPr>
                <w:color w:val="000000"/>
                <w:lang w:val="uk-UA"/>
              </w:rPr>
              <w:t xml:space="preserve">Копія документа, що посвідчує право власності чи користування земельною ділянкою, або копія договору </w:t>
            </w:r>
            <w:proofErr w:type="spellStart"/>
            <w:r w:rsidRPr="00913E17">
              <w:rPr>
                <w:color w:val="000000"/>
                <w:lang w:val="uk-UA"/>
              </w:rPr>
              <w:t>суперфіцію</w:t>
            </w:r>
            <w:bookmarkStart w:id="1" w:name="n436"/>
            <w:bookmarkEnd w:id="1"/>
            <w:proofErr w:type="spellEnd"/>
            <w:r w:rsidRPr="00913E17">
              <w:rPr>
                <w:color w:val="000000"/>
                <w:lang w:val="uk-UA"/>
              </w:rPr>
              <w:t>.</w:t>
            </w:r>
          </w:p>
          <w:p w:rsidR="000D0456" w:rsidRPr="00913E17" w:rsidRDefault="000D0456" w:rsidP="000D045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2" w:name="n437"/>
            <w:bookmarkEnd w:id="2"/>
            <w:r w:rsidRPr="00913E17">
              <w:rPr>
                <w:color w:val="000000"/>
                <w:lang w:val="uk-UA"/>
              </w:rPr>
              <w:t>3. Копія технічного паспорта об’єкта нерухомого майна.</w:t>
            </w:r>
          </w:p>
          <w:p w:rsidR="000419F8" w:rsidRPr="00535C53" w:rsidRDefault="000D0456" w:rsidP="000419F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913E17">
              <w:rPr>
                <w:color w:val="000000"/>
                <w:lang w:val="uk-UA"/>
              </w:rPr>
              <w:t>4.</w:t>
            </w:r>
            <w:r w:rsidR="000419F8">
              <w:rPr>
                <w:color w:val="000000"/>
              </w:rPr>
              <w:t xml:space="preserve"> </w:t>
            </w:r>
            <w:r w:rsidR="000419F8">
              <w:rPr>
                <w:color w:val="000000"/>
                <w:lang w:val="uk-UA"/>
              </w:rPr>
              <w:t>Копії правовстановлюючих документів (довідка з ЄДРПОУ, довідка платника податків, довідка зі статистики, свідоцтво про державну реєстрацію, статуту (за наявності))</w:t>
            </w:r>
          </w:p>
          <w:p w:rsidR="000D0456" w:rsidRPr="00A34BDB" w:rsidRDefault="000D0456" w:rsidP="000D045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</w:t>
            </w:r>
            <w:r w:rsidRPr="00551071">
              <w:rPr>
                <w:color w:val="000000"/>
                <w:lang w:val="uk-UA"/>
              </w:rPr>
              <w:t>К</w:t>
            </w:r>
            <w:r w:rsidRPr="00A34BDB">
              <w:rPr>
                <w:color w:val="000000"/>
                <w:lang w:val="uk-UA"/>
              </w:rPr>
              <w:t>опії документів про призначення осіб, відповідальних за виконання будівельних робіт, та осіб, які здійснюють авторський і технічний нагляд;</w:t>
            </w:r>
          </w:p>
          <w:p w:rsidR="000D0456" w:rsidRDefault="000D0456" w:rsidP="000D0456">
            <w:pPr>
              <w:pStyle w:val="a3"/>
              <w:spacing w:before="0" w:beforeAutospacing="0" w:after="0" w:afterAutospacing="0" w:line="240" w:lineRule="atLeast"/>
              <w:contextualSpacing/>
              <w:rPr>
                <w:color w:val="000000"/>
                <w:lang w:val="uk-UA"/>
              </w:rPr>
            </w:pPr>
            <w:bookmarkStart w:id="3" w:name="n440"/>
            <w:bookmarkEnd w:id="3"/>
            <w:r>
              <w:rPr>
                <w:color w:val="000000"/>
                <w:lang w:val="uk-UA"/>
              </w:rPr>
              <w:t>6</w:t>
            </w:r>
            <w:r w:rsidRPr="00551071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 Копії документів відповідальних виконавців будівельних  робіт, генерального проектувальника, страхової компанії( за наявності), та осіб, які здійснюють авторський та технічний нагляд (довідки з ЄДРПОУ, довідка платника податків, довідка зі</w:t>
            </w:r>
          </w:p>
          <w:p w:rsidR="000D0456" w:rsidRDefault="000D0456" w:rsidP="000D0456">
            <w:pPr>
              <w:pStyle w:val="a3"/>
              <w:spacing w:before="0" w:beforeAutospacing="0" w:after="0" w:afterAutospacing="0" w:line="240" w:lineRule="atLeast"/>
              <w:contextualSpacing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статистики,свідоцтва про державну реєстрацію, статуту (за наявності), ліцензій, сертифікатів, які надають право виконання робіт, тощо)</w:t>
            </w:r>
          </w:p>
          <w:p w:rsidR="000D0456" w:rsidRDefault="000D0456" w:rsidP="000D045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>
              <w:rPr>
                <w:color w:val="000000"/>
                <w:lang w:val="uk-UA"/>
              </w:rPr>
              <w:t>7.</w:t>
            </w:r>
            <w:r>
              <w:t xml:space="preserve"> </w:t>
            </w:r>
            <w:r>
              <w:rPr>
                <w:lang w:val="uk-UA"/>
              </w:rPr>
              <w:t>Інформація щодо к</w:t>
            </w:r>
            <w:proofErr w:type="spellStart"/>
            <w:r>
              <w:t>ошторисн</w:t>
            </w:r>
            <w:r>
              <w:rPr>
                <w:lang w:val="uk-UA"/>
              </w:rPr>
              <w:t>ої</w:t>
            </w:r>
            <w:proofErr w:type="spellEnd"/>
            <w:r>
              <w:t xml:space="preserve"> </w:t>
            </w:r>
            <w:proofErr w:type="spellStart"/>
            <w:r>
              <w:t>варт</w:t>
            </w:r>
            <w:proofErr w:type="spellEnd"/>
            <w:r>
              <w:rPr>
                <w:lang w:val="uk-UA"/>
              </w:rPr>
              <w:t>о</w:t>
            </w:r>
            <w:proofErr w:type="spellStart"/>
            <w:r>
              <w:t>ст</w:t>
            </w:r>
            <w:proofErr w:type="spellEnd"/>
            <w:r>
              <w:rPr>
                <w:lang w:val="uk-UA"/>
              </w:rPr>
              <w:t>і</w:t>
            </w:r>
            <w:r>
              <w:t xml:space="preserve"> </w:t>
            </w:r>
            <w:proofErr w:type="spellStart"/>
            <w:r>
              <w:t>будівництва</w:t>
            </w:r>
            <w:proofErr w:type="spellEnd"/>
            <w:r>
              <w:t xml:space="preserve"> </w:t>
            </w:r>
            <w:r>
              <w:rPr>
                <w:lang w:val="uk-UA"/>
              </w:rPr>
              <w:t>.</w:t>
            </w:r>
          </w:p>
          <w:p w:rsidR="000D0456" w:rsidRDefault="000D0456" w:rsidP="000D045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</w:t>
            </w:r>
            <w:r>
              <w:rPr>
                <w:lang w:val="uk-UA"/>
              </w:rPr>
              <w:t>З</w:t>
            </w:r>
            <w:r w:rsidRPr="005D66DA">
              <w:rPr>
                <w:lang w:val="uk-UA"/>
              </w:rPr>
              <w:t>віт про технічн</w:t>
            </w:r>
            <w:r>
              <w:rPr>
                <w:lang w:val="uk-UA"/>
              </w:rPr>
              <w:t>е</w:t>
            </w:r>
            <w:r w:rsidRPr="005D66DA">
              <w:rPr>
                <w:lang w:val="uk-UA"/>
              </w:rPr>
              <w:t xml:space="preserve"> обстеження щодо можливості надійної та безпечної експлуатації об’єкта</w:t>
            </w:r>
            <w:r>
              <w:rPr>
                <w:color w:val="000000"/>
                <w:lang w:val="uk-UA"/>
              </w:rPr>
              <w:t>.</w:t>
            </w:r>
          </w:p>
          <w:p w:rsidR="000D0456" w:rsidRDefault="000D0456" w:rsidP="000D045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</w:t>
            </w:r>
            <w:r w:rsidRPr="005D66DA">
              <w:rPr>
                <w:color w:val="000000"/>
                <w:lang w:val="uk-UA"/>
              </w:rPr>
              <w:t>Інформація щодо відповідності місця розташування об’єкта вимогам державних будівельних норм, отримана виконавцем від місцевого органу містобудування та архітектури</w:t>
            </w:r>
          </w:p>
          <w:p w:rsidR="00000BEA" w:rsidRDefault="00000BEA" w:rsidP="000D045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10.Інформація щодо пайової участі у розвитку інженерно-транспортної та соціальної інфраструктури населеного пункту</w:t>
            </w:r>
          </w:p>
          <w:p w:rsidR="000D0456" w:rsidRDefault="000D0456" w:rsidP="000D045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>
              <w:rPr>
                <w:color w:val="000000"/>
                <w:lang w:val="uk-UA"/>
              </w:rPr>
              <w:t>1</w:t>
            </w:r>
            <w:r w:rsidR="00000BEA">
              <w:rPr>
                <w:color w:val="000000"/>
                <w:lang w:val="uk-UA"/>
              </w:rPr>
              <w:t>1</w:t>
            </w:r>
            <w:r>
              <w:rPr>
                <w:color w:val="000000"/>
                <w:lang w:val="uk-UA"/>
              </w:rPr>
              <w:t>.</w:t>
            </w:r>
            <w:r>
              <w:t xml:space="preserve"> </w:t>
            </w:r>
            <w:r>
              <w:rPr>
                <w:lang w:val="uk-UA"/>
              </w:rPr>
              <w:t>Р</w:t>
            </w:r>
            <w:proofErr w:type="spellStart"/>
            <w:r>
              <w:t>ішення</w:t>
            </w:r>
            <w:proofErr w:type="spellEnd"/>
            <w:r>
              <w:t xml:space="preserve"> суду</w:t>
            </w:r>
            <w:r>
              <w:rPr>
                <w:lang w:val="uk-UA"/>
              </w:rPr>
              <w:t>.</w:t>
            </w:r>
          </w:p>
          <w:p w:rsidR="00AC7554" w:rsidRPr="000D0456" w:rsidRDefault="000D0456" w:rsidP="00000BE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0D0456">
              <w:rPr>
                <w:color w:val="000000"/>
                <w:lang w:val="uk-UA"/>
              </w:rPr>
              <w:t>1</w:t>
            </w:r>
            <w:r w:rsidR="00000BEA">
              <w:rPr>
                <w:color w:val="000000"/>
                <w:lang w:val="uk-UA"/>
              </w:rPr>
              <w:t>2</w:t>
            </w:r>
            <w:r w:rsidRPr="000D0456">
              <w:rPr>
                <w:color w:val="000000"/>
                <w:lang w:val="uk-UA"/>
              </w:rPr>
              <w:t>.Належно заповнена декларація про готовність об’єкта до експлуатації (2 прим)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000BEA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CD58CF" w:rsidRPr="00AC7554" w:rsidTr="00145A7E">
        <w:trPr>
          <w:cantSplit/>
          <w:trHeight w:val="1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8CF" w:rsidRDefault="00CD58C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8CF" w:rsidRDefault="00CD58C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58CF" w:rsidRDefault="00CD58CF" w:rsidP="000D0456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Default="00000BEA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E1E"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Постанова Кабінету Міністрів України від 13.04.2011р. №461 «Питання прийняття в експлуатацію закінчених будівництвом об’єктів», </w:t>
            </w:r>
            <w:r w:rsidRPr="00407E1E">
              <w:rPr>
                <w:rFonts w:ascii="Times New Roman" w:hAnsi="Times New Roman"/>
                <w:sz w:val="24"/>
                <w:szCs w:val="24"/>
              </w:rPr>
              <w:t xml:space="preserve">Закони України «Про регулювання містобудівної </w:t>
            </w:r>
            <w:proofErr w:type="spellStart"/>
            <w:r w:rsidRPr="00407E1E">
              <w:rPr>
                <w:rFonts w:ascii="Times New Roman" w:hAnsi="Times New Roman"/>
                <w:sz w:val="24"/>
                <w:szCs w:val="24"/>
              </w:rPr>
              <w:t>діяльності»„Про</w:t>
            </w:r>
            <w:proofErr w:type="spellEnd"/>
            <w:r w:rsidRPr="00407E1E">
              <w:rPr>
                <w:rFonts w:ascii="Times New Roman" w:hAnsi="Times New Roman"/>
                <w:sz w:val="24"/>
                <w:szCs w:val="24"/>
              </w:rPr>
              <w:t xml:space="preserve"> звернення громадян”, </w:t>
            </w:r>
            <w:proofErr w:type="spellStart"/>
            <w:r w:rsidRPr="00407E1E"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  <w:r w:rsidRPr="00407E1E">
              <w:rPr>
                <w:rFonts w:ascii="Times New Roman" w:hAnsi="Times New Roman"/>
                <w:sz w:val="24"/>
                <w:szCs w:val="24"/>
              </w:rPr>
              <w:t xml:space="preserve"> місцеве самоврядування в Україні”, </w:t>
            </w:r>
            <w:r w:rsidRPr="00407E1E">
              <w:rPr>
                <w:rStyle w:val="rvts9"/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</w:p>
        </w:tc>
      </w:tr>
      <w:tr w:rsidR="00CD58CF" w:rsidTr="00CD58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8CF" w:rsidRDefault="00CD58CF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8CF" w:rsidRDefault="00CD58CF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CF" w:rsidRPr="00CD58CF" w:rsidRDefault="00CD58CF" w:rsidP="00CD58C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CD58CF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10 робочих днів з дня прийняття документів</w:t>
            </w:r>
          </w:p>
        </w:tc>
      </w:tr>
      <w:tr w:rsidR="00CD58CF" w:rsidTr="00CD58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8CF" w:rsidRDefault="00CD58CF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8CF" w:rsidRDefault="00CD58CF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CF" w:rsidRPr="00CD58CF" w:rsidRDefault="00CD58CF" w:rsidP="00CD58C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CD58CF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Реєстрація декларації про готовність об’єкта до</w:t>
            </w:r>
          </w:p>
          <w:p w:rsidR="00CD58CF" w:rsidRPr="00CD58CF" w:rsidRDefault="00CD58CF" w:rsidP="00CD58C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CD58CF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експлуатації; або  повернення декларації на</w:t>
            </w:r>
          </w:p>
          <w:p w:rsidR="00CD58CF" w:rsidRPr="00CD58CF" w:rsidRDefault="00CD58CF" w:rsidP="00CD58C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CD58CF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доопрацювання.</w:t>
            </w:r>
          </w:p>
        </w:tc>
      </w:tr>
      <w:tr w:rsidR="00CD58CF" w:rsidTr="00CD58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8CF" w:rsidRDefault="00CD58CF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8CF" w:rsidRDefault="00CD58CF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CF" w:rsidRPr="00CD58CF" w:rsidRDefault="00CD58CF" w:rsidP="00CD58C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CD58CF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Шляхом звернення до адміністратора ЦНАП</w:t>
            </w:r>
          </w:p>
        </w:tc>
      </w:tr>
      <w:tr w:rsidR="00CD58CF" w:rsidTr="00CD58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8CF" w:rsidRDefault="00CD58CF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8CF" w:rsidRDefault="00CD58CF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8CF" w:rsidRPr="00CD58CF" w:rsidRDefault="00CD58CF" w:rsidP="00CD58C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CD58CF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Закони України «Про регулювання містобудівної</w:t>
            </w:r>
          </w:p>
          <w:p w:rsidR="00CD58CF" w:rsidRPr="00CD58CF" w:rsidRDefault="00CD58CF" w:rsidP="00CD58C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CD58CF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діяльності»„</w:t>
            </w:r>
            <w:proofErr w:type="spellEnd"/>
            <w:r w:rsidRPr="00CD58CF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Про звернення громадян”, </w:t>
            </w:r>
            <w:proofErr w:type="spellStart"/>
            <w:r w:rsidRPr="00CD58CF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„Про</w:t>
            </w:r>
            <w:proofErr w:type="spellEnd"/>
          </w:p>
          <w:p w:rsidR="00CD58CF" w:rsidRPr="00CD58CF" w:rsidRDefault="00CD58CF" w:rsidP="00CD58C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CD58CF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місцеве самоврядування в Україні”, Постанова</w:t>
            </w:r>
          </w:p>
          <w:p w:rsidR="00CD58CF" w:rsidRPr="00CD58CF" w:rsidRDefault="00CD58CF" w:rsidP="00CD58C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CD58CF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Кабінету Міністрів від 13.04.2011 р № 461 «Питання</w:t>
            </w:r>
          </w:p>
          <w:p w:rsidR="00CD58CF" w:rsidRPr="00CD58CF" w:rsidRDefault="00CD58CF" w:rsidP="00CD58C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CD58CF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прийняття в експлуатацію закінчених будівництвом</w:t>
            </w:r>
          </w:p>
          <w:p w:rsidR="00CD58CF" w:rsidRPr="00CD58CF" w:rsidRDefault="00CD58CF" w:rsidP="00CD58C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CD58CF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об'єктів»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000BEA"/>
    <w:rsid w:val="000419F8"/>
    <w:rsid w:val="000D0456"/>
    <w:rsid w:val="00145A7E"/>
    <w:rsid w:val="001E760D"/>
    <w:rsid w:val="006478F9"/>
    <w:rsid w:val="00AC7554"/>
    <w:rsid w:val="00CD58CF"/>
    <w:rsid w:val="00D8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0D04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0D04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000B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0D04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0D04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000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2016-02-05T10:53:00Z</dcterms:created>
  <dcterms:modified xsi:type="dcterms:W3CDTF">2016-02-08T11:31:00Z</dcterms:modified>
</cp:coreProperties>
</file>